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ÜBER DIE NUTZUNG EINES PRIVATEN HANDYS</w:t>
      </w:r>
    </w:p>
    <w:p/>
    <w:p>
      <w:r>
        <w:rPr>
          <w:b w:val="0"/>
          <w:sz w:val="20"/>
        </w:rPr>
        <w:t>Hiermit wird bescheinigt, dass die folgende Person ein privates Handy im Rahmen ihrer Tätigkeit ausschließlich für dienstliche Zwecke nutzt.</w:t>
      </w:r>
    </w:p>
    <w:p/>
    <w:p>
      <w:r>
        <w:rPr>
          <w:b/>
          <w:sz w:val="20"/>
        </w:rPr>
        <w:t>Angaben zur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Abteilung / Bereich : _________________________________________________</w:t>
      </w:r>
    </w:p>
    <w:p>
      <w:r>
        <w:rPr>
          <w:b w:val="0"/>
          <w:sz w:val="20"/>
        </w:rPr>
        <w:t>Funktion / Tätigkeit : _________________________________________________</w:t>
      </w:r>
    </w:p>
    <w:p/>
    <w:p>
      <w:r>
        <w:rPr>
          <w:b/>
          <w:sz w:val="20"/>
        </w:rPr>
        <w:t>Angaben zum privaten Handy :</w:t>
      </w:r>
    </w:p>
    <w:p>
      <w:r>
        <w:rPr>
          <w:b w:val="0"/>
          <w:sz w:val="20"/>
        </w:rPr>
        <w:t>Hersteller / Modell : _________________________________________________</w:t>
      </w:r>
    </w:p>
    <w:p>
      <w:r>
        <w:rPr>
          <w:b w:val="0"/>
          <w:sz w:val="20"/>
        </w:rPr>
        <w:t>IMEI-Nummer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Nutzungsbedingungen :</w:t>
      </w:r>
    </w:p>
    <w:p>
      <w:r>
        <w:rPr>
          <w:b w:val="0"/>
          <w:sz w:val="20"/>
        </w:rPr>
        <w:t>1. Das private Handy wird ausschließlich für dienstliche Zwecke verwendet. Eine private Nutzung ist nicht gestattet.</w:t>
      </w:r>
    </w:p>
    <w:p>
      <w:r>
        <w:rPr>
          <w:b w:val="0"/>
          <w:sz w:val="20"/>
        </w:rPr>
        <w:t>2. Die Kosten für den privaten Handyvertrag werden vom Mitarbeiter getragen.</w:t>
      </w:r>
    </w:p>
    <w:p>
      <w:r>
        <w:rPr>
          <w:b w:val="0"/>
          <w:sz w:val="20"/>
        </w:rPr>
        <w:t>3. Das Unternehmen übernimmt keine Haftung für Schäden oder Verlust des privaten Handys.</w:t>
      </w:r>
    </w:p>
    <w:p>
      <w:r>
        <w:rPr>
          <w:b w:val="0"/>
          <w:sz w:val="20"/>
        </w:rPr>
        <w:t>4. Die Einhaltung datenschutzrechtlicher Bestimmungen und Sicherheitsanforderungen liegt in der Verantwortung des Mitarbeiters.</w:t>
      </w:r>
    </w:p>
    <w:p>
      <w:r>
        <w:rPr>
          <w:b w:val="0"/>
          <w:sz w:val="20"/>
        </w:rPr>
        <w:t>5. Das Unternehmen behält sich das Recht vor, bei berechtigtem Interesse die Nutzung des Handys zu überprüfen.</w:t>
      </w:r>
    </w:p>
    <w:p/>
    <w:p>
      <w:r>
        <w:rPr>
          <w:b w:val="0"/>
          <w:sz w:val="20"/>
        </w:rPr>
        <w:t>Mit dieser Bescheinigung bestätigt der Mitarbeiter, dass er die oben genannten Bedingungen anerkennt und einhält.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Vorgesetzte/r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https://musterhero.com/bescheinigung-nutzung-privates-handy-vorlage/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scheinigung-nutzung-privates-handy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