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HANDOUT VORLAGE</w:t>
      </w:r>
    </w:p>
    <w:p/>
    <w:p/>
    <w:p>
      <w:r>
        <w:rPr>
          <w:b/>
          <w:sz w:val="20"/>
        </w:rPr>
        <w:t>Thema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Zielsetzung des Handouts 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Wichtige Stichpunkte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</w:tcPr>
          <w:p>
            <w:r>
              <w:t>- ______________________________________________________________</w:t>
            </w:r>
          </w:p>
        </w:tc>
      </w:tr>
      <w:tr>
        <w:tc>
          <w:tcPr>
            <w:tcW w:type="dxa" w:w="9972"/>
          </w:tcPr>
          <w:p>
            <w:r>
              <w:t>- ______________________________________________________________</w:t>
            </w:r>
          </w:p>
        </w:tc>
      </w:tr>
      <w:tr>
        <w:tc>
          <w:tcPr>
            <w:tcW w:type="dxa" w:w="9972"/>
          </w:tcPr>
          <w:p>
            <w:r>
              <w:t>- ______________________________________________________________</w:t>
            </w:r>
          </w:p>
        </w:tc>
      </w:tr>
      <w:tr>
        <w:tc>
          <w:tcPr>
            <w:tcW w:type="dxa" w:w="9972"/>
          </w:tcPr>
          <w:p>
            <w:r>
              <w:t>- ______________________________________________________________</w:t>
            </w:r>
          </w:p>
        </w:tc>
      </w:tr>
      <w:tr>
        <w:tc>
          <w:tcPr>
            <w:tcW w:type="dxa" w:w="9972"/>
          </w:tcPr>
          <w:p>
            <w:r>
              <w:t>- ______________________________________________________________</w:t>
            </w:r>
          </w:p>
        </w:tc>
      </w:tr>
    </w:tbl>
    <w:p/>
    <w:p>
      <w:r>
        <w:rPr>
          <w:b/>
          <w:sz w:val="20"/>
        </w:rPr>
        <w:t>Erklärungen / Erläuterungen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>
      <w:r>
        <w:rPr>
          <w:b/>
          <w:sz w:val="20"/>
        </w:rPr>
        <w:t>Fazit / Zusammenfassung :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rPr>
          <w:b/>
          <w:sz w:val="20"/>
        </w:rPr>
        <w:t>Quellenangaben 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Geprüft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https://musterhero.com/handout-vorlage/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handout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