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KAUFVERTRAG FÜR PFERD</w:t>
      </w:r>
    </w:p>
    <w:p/>
    <w:p>
      <w:r>
        <w:rPr>
          <w:b w:val="0"/>
          <w:sz w:val="20"/>
        </w:rPr>
        <w:t>Ort : ____________________________</w:t>
      </w:r>
    </w:p>
    <w:p/>
    <w:p>
      <w:r>
        <w:rPr>
          <w:b/>
          <w:sz w:val="20"/>
        </w:rPr>
        <w:t>Angaben des Verkäufers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des Käufers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</w:t>
      </w:r>
    </w:p>
    <w:p/>
    <w:p>
      <w:r>
        <w:rPr>
          <w:b/>
          <w:sz w:val="20"/>
        </w:rPr>
        <w:t>Angaben zum Pferd :</w:t>
      </w:r>
    </w:p>
    <w:p>
      <w:r>
        <w:rPr>
          <w:b w:val="0"/>
          <w:sz w:val="20"/>
        </w:rPr>
        <w:t>Name des Pferdes : ________________________________________________</w:t>
      </w:r>
    </w:p>
    <w:p>
      <w:r>
        <w:rPr>
          <w:b w:val="0"/>
          <w:sz w:val="20"/>
        </w:rPr>
        <w:t>Rasse : ___________________________________________________</w:t>
      </w:r>
    </w:p>
    <w:p>
      <w:r>
        <w:rPr>
          <w:b w:val="0"/>
          <w:sz w:val="20"/>
        </w:rPr>
        <w:t>Geschlecht : ____________________  Alter/Geburtsjahr : _______________</w:t>
      </w:r>
    </w:p>
    <w:p>
      <w:r>
        <w:rPr>
          <w:b w:val="0"/>
          <w:sz w:val="20"/>
        </w:rPr>
        <w:t>Farbe : ___________________________________________________</w:t>
      </w:r>
    </w:p>
    <w:p>
      <w:r>
        <w:rPr>
          <w:b w:val="0"/>
          <w:sz w:val="20"/>
        </w:rPr>
        <w:t>Stockmaß : ____________________ cm</w:t>
      </w:r>
    </w:p>
    <w:p>
      <w:r>
        <w:rPr>
          <w:b w:val="0"/>
          <w:sz w:val="20"/>
        </w:rPr>
        <w:t>Besondere Kennzeichen : ______________________________________________</w:t>
      </w:r>
    </w:p>
    <w:p>
      <w:r>
        <w:rPr>
          <w:b w:val="0"/>
          <w:sz w:val="20"/>
        </w:rPr>
        <w:t>Tierärztliche Befunde/Impfstatus : ____________________________________</w:t>
      </w:r>
    </w:p>
    <w:p/>
    <w:p>
      <w:r>
        <w:rPr>
          <w:b/>
          <w:sz w:val="20"/>
        </w:rPr>
        <w:t>Kaufpreis und Zahlungsbedingungen :</w:t>
      </w:r>
    </w:p>
    <w:p>
      <w:r>
        <w:rPr>
          <w:b w:val="0"/>
          <w:sz w:val="20"/>
        </w:rPr>
        <w:t>Kaufpreis : _________________ EUR</w:t>
      </w:r>
    </w:p>
    <w:p>
      <w:r>
        <w:rPr>
          <w:b w:val="0"/>
          <w:sz w:val="20"/>
        </w:rPr>
        <w:t>Zahlungsweise : ___________________________________________________</w:t>
      </w:r>
    </w:p>
    <w:p/>
    <w:p>
      <w:r>
        <w:rPr>
          <w:b/>
          <w:sz w:val="20"/>
        </w:rPr>
        <w:t>§ 1 – Vertragsgegenstand</w:t>
      </w:r>
    </w:p>
    <w:p>
      <w:r>
        <w:rPr>
          <w:b w:val="0"/>
          <w:sz w:val="20"/>
        </w:rPr>
        <w:t>Der Verkäufer verkauft und der Käufer kauft das oben beschriebene Pferd. Der Verkäufer versichert, dass er Eigentümer des Pferdes ist und zur Veräußerung berechtigt ist.</w:t>
      </w:r>
    </w:p>
    <w:p/>
    <w:p>
      <w:r>
        <w:rPr>
          <w:b/>
          <w:sz w:val="20"/>
        </w:rPr>
        <w:t>§ 2 – Zustand des Pferdes</w:t>
      </w:r>
    </w:p>
    <w:p>
      <w:r>
        <w:rPr>
          <w:b w:val="0"/>
          <w:sz w:val="20"/>
        </w:rPr>
        <w:t>Der Käufer erklärt, dass er das Pferd besichtigt und untersucht hat. Bekannte Mängel und Besonderheiten wurden offengelegt und sind im Kaufpreis berücksichtigt.</w:t>
      </w:r>
    </w:p>
    <w:p/>
    <w:p>
      <w:r>
        <w:rPr>
          <w:b/>
          <w:sz w:val="20"/>
        </w:rPr>
        <w:t>§ 3 – Gewährleistung und Haftung</w:t>
      </w:r>
    </w:p>
    <w:p>
      <w:r>
        <w:rPr>
          <w:b w:val="0"/>
          <w:sz w:val="20"/>
        </w:rPr>
        <w:t>Der Verkauf erfolgt unter Ausschluss der Sachmängelhaftung, soweit gesetzlich zulässig. Der Käufer erwirbt das Pferd in dem Zustand zum Zeitpunkt der Vertragsunterzeichnung.</w:t>
      </w:r>
    </w:p>
    <w:p/>
    <w:p>
      <w:r>
        <w:rPr>
          <w:b/>
          <w:sz w:val="20"/>
        </w:rPr>
        <w:t>§ 4 – Eigentumsübertragung</w:t>
      </w:r>
    </w:p>
    <w:p>
      <w:r>
        <w:rPr>
          <w:b w:val="0"/>
          <w:sz w:val="20"/>
        </w:rPr>
        <w:t>Das Eigentum am Pferd geht mit vollständiger Bezahlung des Kaufpreises und Übergabe des Pferdes auf den Käufer über. Sämtliche relevanten Unterlagen werden übergeben.</w:t>
      </w:r>
    </w:p>
    <w:p/>
    <w:p>
      <w:r>
        <w:rPr>
          <w:b/>
          <w:sz w:val="20"/>
        </w:rPr>
        <w:t>§ 5 – Pflichten der Vertragsparteien</w:t>
      </w:r>
    </w:p>
    <w:p>
      <w:r>
        <w:rPr>
          <w:b w:val="0"/>
          <w:sz w:val="20"/>
        </w:rPr>
        <w:t>Der Verkäufer verpflichtet sich, das Pferd innerhalb von _______ Tagen nach Vertragsunterzeichnung zu übergeben. Der Käufer verpflichtet sich, den Kaufpreis fristgerecht zu zahlen.</w:t>
      </w:r>
    </w:p>
    <w:p/>
    <w:p>
      <w:r>
        <w:rPr>
          <w:b/>
          <w:sz w:val="20"/>
        </w:rPr>
        <w:t>§ 6 – Kosten und Risiken</w:t>
      </w:r>
    </w:p>
    <w:p>
      <w:r>
        <w:rPr>
          <w:b w:val="0"/>
          <w:sz w:val="20"/>
        </w:rPr>
        <w:t>Alle mit dem Kauf verbundenen Kosten, einschließlich Transport und Ummeldung, trägt die folgende Partei: _________________________________.</w:t>
      </w:r>
    </w:p>
    <w:p/>
    <w:p>
      <w:r>
        <w:rPr>
          <w:b/>
          <w:sz w:val="20"/>
        </w:rPr>
        <w:t>§ 7 – Schlussbestimmungen</w:t>
      </w:r>
    </w:p>
    <w:p>
      <w:r>
        <w:rPr>
          <w:b w:val="0"/>
          <w:sz w:val="20"/>
        </w:rPr>
        <w:t>Für alle nicht in diesem Vertrag geregelten Angelegenheiten gelten die Bestimmungen des Bürgerlichen Gesetzbuches. Streitigkeiten werden vor dem zuständigen Gericht ausgetragen.</w:t>
      </w:r>
    </w:p>
    <w:p/>
    <w:p/>
    <w:p>
      <w:r>
        <w:rPr>
          <w:b w:val="0"/>
          <w:sz w:val="20"/>
        </w:rPr>
        <w:t>Ort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VERKÄUFER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KÄUFER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https://musterhero.com/kaufvertrag-pferd/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kaufvertrag-pferd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