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KFZ – OHNE GARANTIE UND GEWÄHRLEISTUNG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Kraftfahrzeug :</w:t>
      </w:r>
    </w:p>
    <w:p>
      <w:r>
        <w:rPr>
          <w:b w:val="0"/>
          <w:sz w:val="20"/>
        </w:rPr>
        <w:t>Hersteller / Modell : ________________________________________________</w:t>
      </w:r>
    </w:p>
    <w:p>
      <w:r>
        <w:rPr>
          <w:b w:val="0"/>
          <w:sz w:val="20"/>
        </w:rPr>
        <w:t>Fahrzeug-Identifizierungsnummer (FIN) : ____________________________</w:t>
      </w:r>
    </w:p>
    <w:p>
      <w:r>
        <w:rPr>
          <w:b w:val="0"/>
          <w:sz w:val="20"/>
        </w:rPr>
        <w:t>Erstzulassung : ___________________________________________________</w:t>
      </w:r>
    </w:p>
    <w:p>
      <w:r>
        <w:rPr>
          <w:b w:val="0"/>
          <w:sz w:val="20"/>
        </w:rPr>
        <w:t>Kilometerstand : _______________________________________________ km</w:t>
      </w:r>
    </w:p>
    <w:p>
      <w:r>
        <w:rPr>
          <w:b w:val="0"/>
          <w:sz w:val="20"/>
        </w:rPr>
        <w:t>Kennzeichen : ________________________________________________________</w:t>
      </w:r>
    </w:p>
    <w:p>
      <w:r>
        <w:rPr>
          <w:b w:val="0"/>
          <w:sz w:val="20"/>
        </w:rPr>
        <w:t>Technischer Zustand : ___________________________________________________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das oben beschriebene Kraftfahrzeug. Der Verkäufer erklärt, dass er Eigentümer des Fahrzeugs ist und zur Veräußerung berechtigt ist.</w:t>
      </w:r>
    </w:p>
    <w:p/>
    <w:p>
      <w:r>
        <w:rPr>
          <w:b/>
          <w:sz w:val="20"/>
        </w:rPr>
        <w:t>§ 2 – Zustand des Fahrzeugs</w:t>
      </w:r>
    </w:p>
    <w:p>
      <w:r>
        <w:rPr>
          <w:b w:val="0"/>
          <w:sz w:val="20"/>
        </w:rPr>
        <w:t>Das Fahrzeug wird unter Ausschluss jeglicher Garantie und Gewährleistung verkauft. Der Käufer bestätigt, dass er das Fahrzeug besichtigt und geprüft hat und es wie besichtigt übernimmt.</w:t>
      </w:r>
    </w:p>
    <w:p/>
    <w:p>
      <w:r>
        <w:rPr>
          <w:b/>
          <w:sz w:val="20"/>
        </w:rPr>
        <w:t>§ 3 – Haftungsausschluss</w:t>
      </w:r>
    </w:p>
    <w:p>
      <w:r>
        <w:rPr>
          <w:b w:val="0"/>
          <w:sz w:val="20"/>
        </w:rPr>
        <w:t>Der Verkäufer haftet nicht für Sachmängel, es sei denn, er hat diese arglistig verschwiegen. Der Verkauf erfolgt wie besichtigt und probegefahren.</w:t>
      </w:r>
    </w:p>
    <w:p/>
    <w:p>
      <w:r>
        <w:rPr>
          <w:b/>
          <w:sz w:val="20"/>
        </w:rPr>
        <w:t>§ 4 – Eigentumsübergang</w:t>
      </w:r>
    </w:p>
    <w:p>
      <w:r>
        <w:rPr>
          <w:b w:val="0"/>
          <w:sz w:val="20"/>
        </w:rPr>
        <w:t>Das Eigentum am Fahrzeug geht mit vollständiger Bezahlung des Kaufpreises auf den Käufer über. Alle Fahrzeugpapiere und Schlüssel werden bei Übergabe übergeben.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das Fahrzeug zum Übergabetermin zu übergeben. Der Käufer verpflichtet sich, den Kaufpreis wie vereinbart zu zahlen.</w:t>
      </w:r>
    </w:p>
    <w:p/>
    <w:p>
      <w:r>
        <w:rPr>
          <w:b/>
          <w:sz w:val="20"/>
        </w:rPr>
        <w:t>§ 6 – Kosten und Gebühren</w:t>
      </w:r>
    </w:p>
    <w:p>
      <w:r>
        <w:rPr>
          <w:b w:val="0"/>
          <w:sz w:val="20"/>
        </w:rPr>
        <w:t>Alle mit dem Eigentumsübergang verbundenen Kosten, insbesondere für die Zulassung und Ummeldung des Fahrzeugs, trägt der Käufer.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Sollte eine Bestimmung dieses Vertrags unwirksam sein, bleibt der Vertrag im Übrigen wirksam. Gerichtsstand ist der Wohnort des Verkäufers, sofern gesetzlich zulässig.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https://musterhero.com/kfz-kaufvertrag-osterreich-ohne-garantie-und-gewahrleistung/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kfz-kaufvertrag-osterreich-ohne-garantie-und-gewahrleistung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