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PROVISIONSVERTRAG</w:t>
      </w:r>
    </w:p>
    <w:p/>
    <w:p>
      <w:r>
        <w:rPr>
          <w:b/>
          <w:sz w:val="20"/>
        </w:rPr>
        <w:t>Zwischen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Vertreten durch : _______________________________________________</w:t>
      </w:r>
    </w:p>
    <w:p>
      <w:r>
        <w:rPr>
          <w:b w:val="0"/>
          <w:sz w:val="20"/>
        </w:rPr>
        <w:t>nachfolgend „Auftraggeber“ genannt,</w:t>
      </w:r>
    </w:p>
    <w:p/>
    <w:p>
      <w:r>
        <w:rPr>
          <w:b/>
          <w:sz w:val="20"/>
        </w:rPr>
        <w:t>und</w:t>
      </w:r>
    </w:p>
    <w:p>
      <w:r>
        <w:rPr>
          <w:b w:val="0"/>
          <w:sz w:val="20"/>
        </w:rPr>
        <w:t>Name : _________________________________________________________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nachfolgend „Vermittler“ genannt,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Vermittler verpflichtet sich, für den Auftraggeber tätig zu werden, um Kunden zu vermitteln oder Verträge zu vermitteln, welche zu Provisionszahlungen führen.</w:t>
      </w:r>
    </w:p>
    <w:p/>
    <w:p>
      <w:r>
        <w:rPr>
          <w:b/>
          <w:sz w:val="20"/>
        </w:rPr>
        <w:t>§ 2 – Provisionsanspruch</w:t>
      </w:r>
    </w:p>
    <w:p>
      <w:r>
        <w:rPr>
          <w:b w:val="0"/>
          <w:sz w:val="20"/>
        </w:rPr>
        <w:t>Der Vermittler erhält eine Provision in Höhe von _____________________ % des Netto-Umsatzes, der durch die vom Vermittler vermittelten Verträge generiert wird.</w:t>
      </w:r>
    </w:p>
    <w:p>
      <w:r>
        <w:rPr>
          <w:b w:val="0"/>
          <w:sz w:val="20"/>
        </w:rPr>
        <w:t>Die Provision ist verdient und fällig mit Vertragsschluss zwischen dem Auftraggeber und dem Kunden.</w:t>
      </w:r>
    </w:p>
    <w:p/>
    <w:p>
      <w:r>
        <w:rPr>
          <w:b/>
          <w:sz w:val="20"/>
        </w:rPr>
        <w:t>§ 3 – Zahlungsbedingungen</w:t>
      </w:r>
    </w:p>
    <w:p>
      <w:r>
        <w:rPr>
          <w:b w:val="0"/>
          <w:sz w:val="20"/>
        </w:rPr>
        <w:t>Die Provision wird binnen 14 Tagen nach Rechnungstellung durch den Vermittler gezahlt.</w:t>
      </w:r>
    </w:p>
    <w:p>
      <w:r>
        <w:rPr>
          <w:b w:val="0"/>
          <w:sz w:val="20"/>
        </w:rPr>
        <w:t>Der Vermittler hat keinen Anspruch auf Vorauszahlungen oder Garantien.</w:t>
      </w:r>
    </w:p>
    <w:p/>
    <w:p>
      <w:r>
        <w:rPr>
          <w:b/>
          <w:sz w:val="20"/>
        </w:rPr>
        <w:t>§ 4 – Pflichten des Vermittlers</w:t>
      </w:r>
    </w:p>
    <w:p>
      <w:r>
        <w:rPr>
          <w:b w:val="0"/>
          <w:sz w:val="20"/>
        </w:rPr>
        <w:t>Der Vermittler verpflichtet sich, seine Tätigkeit sorgfältig und gemäß den Vorgaben des Auftraggebers auszuführen.</w:t>
      </w:r>
    </w:p>
    <w:p>
      <w:r>
        <w:rPr>
          <w:b w:val="0"/>
          <w:sz w:val="20"/>
        </w:rPr>
        <w:t>Er wird alle notwendigen Informationen vertraulich behandeln und keine Interessenkonflikte verursachen.</w:t>
      </w:r>
    </w:p>
    <w:p/>
    <w:p>
      <w:r>
        <w:rPr>
          <w:b/>
          <w:sz w:val="20"/>
        </w:rPr>
        <w:t>§ 5 – Vertragsdauer und Kündigung</w:t>
      </w:r>
    </w:p>
    <w:p>
      <w:r>
        <w:rPr>
          <w:b w:val="0"/>
          <w:sz w:val="20"/>
        </w:rPr>
        <w:t>Der Vertrag beginnt mit Unterzeichnung und wird auf unbestimmte Zeit geschlossen.</w:t>
      </w:r>
    </w:p>
    <w:p>
      <w:r>
        <w:rPr>
          <w:b w:val="0"/>
          <w:sz w:val="20"/>
        </w:rPr>
        <w:t>Beide Parteien können den Vertrag mit einer Frist von 4 Wochen zum Monatsende schriftlich kündigen.</w:t>
      </w:r>
    </w:p>
    <w:p/>
    <w:p>
      <w:r>
        <w:rPr>
          <w:b/>
          <w:sz w:val="20"/>
        </w:rPr>
        <w:t>§ 6 – Haftung</w:t>
      </w:r>
    </w:p>
    <w:p>
      <w:r>
        <w:rPr>
          <w:b w:val="0"/>
          <w:sz w:val="20"/>
        </w:rPr>
        <w:t>Der Vermittler haftet nur für vorsätzliches oder grob fahrlässiges Verhalten.</w:t>
      </w:r>
    </w:p>
    <w:p>
      <w:r>
        <w:rPr>
          <w:b w:val="0"/>
          <w:sz w:val="20"/>
        </w:rPr>
        <w:t>Eine Haftung für entgangenen Gewinn oder indirekte Schäden ist ausgeschlossen.</w:t>
      </w:r>
    </w:p>
    <w:p/>
    <w:p>
      <w:r>
        <w:rPr>
          <w:b/>
          <w:sz w:val="20"/>
        </w:rPr>
        <w:t>§ 7 – Vertraulichkeit</w:t>
      </w:r>
    </w:p>
    <w:p>
      <w:r>
        <w:rPr>
          <w:b w:val="0"/>
          <w:sz w:val="20"/>
        </w:rPr>
        <w:t>Beide Parteien verpflichten sich, alle im Zusammenhang mit diesem Vertrag erhaltenen vertraulichen Informationen nicht an Dritte weiterzugeben.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Änderungen und Ergänzungen dieses Vertrags bedürfen der Schriftform.</w:t>
      </w:r>
    </w:p>
    <w:p>
      <w:r>
        <w:rPr>
          <w:b w:val="0"/>
          <w:sz w:val="20"/>
        </w:rPr>
        <w:t>Sollten einzelne Bestimmungen dieses Vertrags unwirksam sein, bleibt der Vertrag im Übrigen wirksam.</w:t>
      </w:r>
    </w:p>
    <w:p>
      <w:r>
        <w:rPr>
          <w:b w:val="0"/>
          <w:sz w:val="20"/>
        </w:rPr>
        <w:t>Gerichtsstand ist der Sitz des Auftraggebers, sofern gesetzlich zulässig.</w:t>
      </w:r>
    </w:p>
    <w:p/>
    <w:p/>
    <w:p>
      <w:r>
        <w:rPr>
          <w:b w:val="0"/>
          <w:sz w:val="20"/>
        </w:rPr>
        <w:t>Ort : ____________________________________________    Datum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VERMITTLER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/ Funktion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https://musterhero.com/provisionsvertrag-muster/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provisionsvertrag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