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SAMMELBESCHWERDE GEGEN NACHBARN</w:t>
      </w:r>
    </w:p>
    <w:p/>
    <w:p>
      <w:r>
        <w:rPr>
          <w:b/>
          <w:sz w:val="20"/>
        </w:rPr>
        <w:t>Angaben der Beschwerdeführer (bitte alle aufführen):</w:t>
      </w:r>
    </w:p>
    <w:p>
      <w:r>
        <w:rPr>
          <w:b w:val="0"/>
          <w:sz w:val="20"/>
        </w:rPr>
        <w:t>Name, Vorname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der Nachbarn (Beschwerdegegner):</w:t>
      </w:r>
    </w:p>
    <w:p>
      <w:r>
        <w:rPr>
          <w:b w:val="0"/>
          <w:sz w:val="20"/>
        </w:rPr>
        <w:t>Name, Vorname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Gegenstand der Beschwerde:</w:t>
      </w:r>
    </w:p>
    <w:p>
      <w:r>
        <w:rPr>
          <w:b w:val="0"/>
          <w:sz w:val="20"/>
        </w:rPr>
        <w:t>Hiermit legen die oben genannten Beschwerdeführer gemeinsam folgenden Sachverhalt dar und erheben Beschwerde gegen die oben genannten Nachbarn.</w:t>
      </w:r>
    </w:p>
    <w:p/>
    <w:p>
      <w:r>
        <w:rPr>
          <w:b/>
          <w:sz w:val="20"/>
        </w:rPr>
        <w:t>Beschreibung des störenden Verhaltens / Ereignisses: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/>
    <w:p>
      <w:r>
        <w:rPr>
          <w:b/>
          <w:sz w:val="20"/>
        </w:rPr>
        <w:t>Rechtliche Begründung:</w:t>
      </w:r>
    </w:p>
    <w:p>
      <w:r>
        <w:rPr>
          <w:b w:val="0"/>
          <w:sz w:val="20"/>
        </w:rPr>
        <w:t>Das Verhalten der Nachbarn stellt eine wesentliche Beeinträchtigung der Nutzung des Grundstücks der Beschwerdeführer dar und verletzt deren Rechte gemäß §§ 903, 1004 BGB.</w:t>
      </w:r>
    </w:p>
    <w:p>
      <w:r>
        <w:rPr>
          <w:b w:val="0"/>
          <w:sz w:val="20"/>
        </w:rPr>
        <w:t>Die Beschwerdeführer fordern die Unterlassung des genannten Verhaltens und die Beseitigung der Störung.</w:t>
      </w:r>
    </w:p>
    <w:p/>
    <w:p>
      <w:r>
        <w:rPr>
          <w:b/>
          <w:sz w:val="20"/>
        </w:rPr>
        <w:t>Forderungen der Beschwerdeführer:</w:t>
      </w:r>
    </w:p>
    <w:p>
      <w:r>
        <w:rPr>
          <w:b w:val="0"/>
          <w:sz w:val="20"/>
        </w:rPr>
        <w:t>1. Unterlassung der oben beschriebenen störenden Handlungen.</w:t>
      </w:r>
    </w:p>
    <w:p>
      <w:r>
        <w:rPr>
          <w:b w:val="0"/>
          <w:sz w:val="20"/>
        </w:rPr>
        <w:t>2. Beseitigung bereits entstandener Beeinträchtigungen.</w:t>
      </w:r>
    </w:p>
    <w:p>
      <w:r>
        <w:rPr>
          <w:b w:val="0"/>
          <w:sz w:val="20"/>
        </w:rPr>
        <w:t>3. Ggf. Schadensersatzforderungen aufgrund der entstandenen Nachteile.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Zur Vermeidung eines Rechtsstreits streben die Beschwerdeführer eine gütliche Einigung an und sind zu einem Schlichtungstermin bereit.</w:t>
      </w:r>
    </w:p>
    <w:p/>
    <w:p/>
    <w:p>
      <w:r>
        <w:rPr>
          <w:b w:val="0"/>
          <w:sz w:val="20"/>
        </w:rPr>
        <w:t>Ort : _____________________________________    Datum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BESCHWERDEFÜHRER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BESCHWERDEGEGNER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https://musterhero.com/sammelbeschwerde-gegen-nachbarn/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ammelbeschwerde-gegen-nachbar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