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VERTRAG ÜBER DIE GRABPFLEGE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Auftraggebers (Privatperson)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Auftragnehmers (Grabpfleger)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Grabpflegeauftrag :</w:t>
      </w:r>
    </w:p>
    <w:p>
      <w:r>
        <w:rPr>
          <w:b w:val="0"/>
          <w:sz w:val="20"/>
        </w:rPr>
        <w:t>Bezeichnung des Grabes : ______________________________________________</w:t>
      </w:r>
    </w:p>
    <w:p>
      <w:r>
        <w:rPr>
          <w:b w:val="0"/>
          <w:sz w:val="20"/>
        </w:rPr>
        <w:t>Lage des Grabes (Friedhof, Abteilung, Grabnummer) : _____________________</w:t>
      </w:r>
    </w:p>
    <w:p>
      <w:r>
        <w:rPr>
          <w:b w:val="0"/>
          <w:sz w:val="20"/>
        </w:rPr>
        <w:t>Art der Grabpflege : ___________________________________________________</w:t>
      </w:r>
    </w:p>
    <w:p>
      <w:r>
        <w:rPr>
          <w:b w:val="0"/>
          <w:sz w:val="20"/>
        </w:rPr>
        <w:t>Besondere Wünsche / Anweisungen : _____________________________________</w:t>
      </w:r>
    </w:p>
    <w:p/>
    <w:p>
      <w:r>
        <w:rPr>
          <w:b/>
          <w:sz w:val="20"/>
        </w:rPr>
        <w:t>Vergütung und Zahlungsbedingungen :</w:t>
      </w:r>
    </w:p>
    <w:p>
      <w:r>
        <w:rPr>
          <w:b w:val="0"/>
          <w:sz w:val="20"/>
        </w:rPr>
        <w:t>Vergütung : ___________________________ EUR (je Pflege / jährlich / sonstiges)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Auftragnehmer verpflichtet sich, die vereinbarte Grabpflege fachgerecht und zuverlässig durchzuführen.</w:t>
      </w:r>
    </w:p>
    <w:p/>
    <w:p>
      <w:r>
        <w:rPr>
          <w:b/>
          <w:sz w:val="20"/>
        </w:rPr>
        <w:t>§ 2 – Dauer des Vertrags</w:t>
      </w:r>
    </w:p>
    <w:p>
      <w:r>
        <w:rPr>
          <w:b w:val="0"/>
          <w:sz w:val="20"/>
        </w:rPr>
        <w:t>Der Vertrag beginnt mit Unterzeichnung und läuft auf unbestimmte Zeit, sofern keine Kündigung erfolgt.</w:t>
      </w:r>
    </w:p>
    <w:p/>
    <w:p>
      <w:r>
        <w:rPr>
          <w:b/>
          <w:sz w:val="20"/>
        </w:rPr>
        <w:t>§ 3 – Pflichten des Auftragnehmers</w:t>
      </w:r>
    </w:p>
    <w:p>
      <w:r>
        <w:rPr>
          <w:b w:val="0"/>
          <w:sz w:val="20"/>
        </w:rPr>
        <w:t>Der Auftragnehmer führt die Grabpflege persönlich oder durch fachlich geeignete Personen durch und hält sich an die vereinbarten Leistungen.</w:t>
      </w:r>
    </w:p>
    <w:p/>
    <w:p>
      <w:r>
        <w:rPr>
          <w:b/>
          <w:sz w:val="20"/>
        </w:rPr>
        <w:t>§ 4 – Pflichten des Auftraggebers</w:t>
      </w:r>
    </w:p>
    <w:p>
      <w:r>
        <w:rPr>
          <w:b w:val="0"/>
          <w:sz w:val="20"/>
        </w:rPr>
        <w:t>Der Auftraggeber sorgt für den Zugang zum Grab und trägt gegebenenfalls anfallende Kosten für Material oder Dienstleistungen, die nicht im Vertrag enthalten sind.</w:t>
      </w:r>
    </w:p>
    <w:p/>
    <w:p>
      <w:r>
        <w:rPr>
          <w:b/>
          <w:sz w:val="20"/>
        </w:rPr>
        <w:t>§ 5 – Haftung</w:t>
      </w:r>
    </w:p>
    <w:p>
      <w:r>
        <w:rPr>
          <w:b w:val="0"/>
          <w:sz w:val="20"/>
        </w:rPr>
        <w:t>Der Auftragnehmer haftet nur für vorsätzlich oder grob fahrlässig verursachte Schäden. Für natürliche Abnutzung oder Witterungsschäden wird keine Haftung übernommen.</w:t>
      </w:r>
    </w:p>
    <w:p/>
    <w:p>
      <w:r>
        <w:rPr>
          <w:b/>
          <w:sz w:val="20"/>
        </w:rPr>
        <w:t>§ 6 – Vertragsbeendigung</w:t>
      </w:r>
    </w:p>
    <w:p>
      <w:r>
        <w:rPr>
          <w:b w:val="0"/>
          <w:sz w:val="20"/>
        </w:rPr>
        <w:t>Der Vertrag kann von beiden Parteien mit einer Frist von vier Wochen zum Monatsende gekündigt werden.</w:t>
      </w:r>
    </w:p>
    <w:p/>
    <w:p>
      <w:r>
        <w:rPr>
          <w:b/>
          <w:sz w:val="20"/>
        </w:rPr>
        <w:t>§ 7 – Sonstiges</w:t>
      </w:r>
    </w:p>
    <w:p>
      <w:r>
        <w:rPr>
          <w:b w:val="0"/>
          <w:sz w:val="20"/>
        </w:rPr>
        <w:t>Änderungen und Ergänzungen dieses Vertrages bedürfen der Schriftform. Gerichtsstand ist der Wohnort des Auftragnehmers.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https://musterhero.com/vertrag-grabpflege-privat/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ertrag-grabpflege-priva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