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PODER NOTARIAL</w:t>
      </w:r>
    </w:p>
    <w:p/>
    <w:p>
      <w:r>
        <w:rPr>
          <w:b/>
          <w:sz w:val="20"/>
        </w:rPr>
        <w:t>Datos del Poderdante (Vollmachtgeber):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Número de Documento de Identidad : 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Apoderado (Bevollmächtigter):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Número de Documento de Identidad : 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Declaración de Poder:</w:t>
      </w:r>
    </w:p>
    <w:p>
      <w:r>
        <w:rPr>
          <w:b w:val="0"/>
          <w:sz w:val="20"/>
        </w:rPr>
        <w:t>Por la presente, el Poderdante otorga al Apoderado poder amplio, general y suficiente para representar al Poderdante ante autoridades, instituciones y terceros, realizar trámites, firmar documentos y efectuar gestiones en su nombre en todo lo relacionado con asuntos privados y administrativos en Alemania.</w:t>
      </w:r>
    </w:p>
    <w:p/>
    <w:p>
      <w:r>
        <w:rPr>
          <w:b/>
          <w:sz w:val="20"/>
        </w:rPr>
        <w:t>Limitaciones del Poder: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Duración de la Validez:</w:t>
      </w:r>
    </w:p>
    <w:p>
      <w:r>
        <w:rPr>
          <w:b w:val="0"/>
          <w:sz w:val="20"/>
        </w:rPr>
        <w:t>El presente poder tiene validez indefinida hasta su revocación expresa por escrito por parte del Poderdante.</w:t>
      </w:r>
    </w:p>
    <w:p/>
    <w:p>
      <w:r>
        <w:rPr>
          <w:b/>
          <w:sz w:val="20"/>
        </w:rPr>
        <w:t>Exclusión de Responsabilidad:</w:t>
      </w:r>
    </w:p>
    <w:p>
      <w:r>
        <w:rPr>
          <w:b w:val="0"/>
          <w:sz w:val="20"/>
        </w:rPr>
        <w:t>El Poderdante exonera al Apoderado de cualquier responsabilidad derivada de la gestión realizada en virtud del presente poder, siempre que no exista dolo o culpa grave.</w:t>
      </w:r>
    </w:p>
    <w:p/>
    <w:p>
      <w:r>
        <w:rPr>
          <w:b/>
          <w:sz w:val="20"/>
        </w:rPr>
        <w:t>Disposiciones Finales:</w:t>
      </w:r>
    </w:p>
    <w:p>
      <w:r>
        <w:rPr>
          <w:b w:val="0"/>
          <w:sz w:val="20"/>
        </w:rPr>
        <w:t>Para todo lo no regulado en este documento, se aplicarán las disposiciones legales vigentes en la República Federal de Alemania.</w:t>
      </w:r>
    </w:p>
    <w:p/>
    <w:p/>
    <w:p>
      <w:r>
        <w:rPr>
          <w:b/>
          <w:sz w:val="20"/>
        </w:rPr>
        <w:t>Lugar y Firma del Poderdante :</w:t>
      </w:r>
    </w:p>
    <w:p>
      <w:r>
        <w:rPr>
          <w:b w:val="0"/>
          <w:sz w:val="20"/>
        </w:rPr>
        <w:t>_________________________________________________________</w:t>
      </w:r>
    </w:p>
    <w:p/>
    <w:p/>
    <w:p/>
    <w:p>
      <w:r>
        <w:rPr>
          <w:b/>
          <w:sz w:val="20"/>
        </w:rPr>
        <w:t>Lugar y Firma del Apoderado :</w:t>
      </w:r>
    </w:p>
    <w:p>
      <w:r>
        <w:rPr>
          <w:b w:val="0"/>
          <w:sz w:val="20"/>
        </w:rPr>
        <w:t>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PODERDANTE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APODERADO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https://musterhero.com/vollmacht-(spanisch-vorlage)/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llmacht-(spanisch-vorlage)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